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316" w:rsidRDefault="00FB0C8B">
      <w:pPr>
        <w:pStyle w:val="Standard"/>
        <w:autoSpaceDE w:val="0"/>
        <w:jc w:val="both"/>
      </w:pPr>
      <w:bookmarkStart w:id="0" w:name="_GoBack"/>
      <w:bookmarkEnd w:id="0"/>
      <w:r>
        <w:rPr>
          <w:b/>
        </w:rPr>
        <w:t xml:space="preserve">                                                   ПРОТОКОЛ  №</w:t>
      </w:r>
      <w:r>
        <w:rPr>
          <w:b/>
          <w:lang w:val="en-US"/>
        </w:rPr>
        <w:t>24</w:t>
      </w:r>
      <w:r>
        <w:rPr>
          <w:b/>
        </w:rPr>
        <w:t>/</w:t>
      </w:r>
      <w:r>
        <w:rPr>
          <w:b/>
          <w:lang w:val="en-US"/>
        </w:rPr>
        <w:t>25</w:t>
      </w:r>
      <w:r>
        <w:rPr>
          <w:b/>
        </w:rPr>
        <w:t>.</w:t>
      </w:r>
      <w:r>
        <w:rPr>
          <w:b/>
          <w:lang w:val="ru-RU"/>
        </w:rPr>
        <w:t>04</w:t>
      </w:r>
      <w:r>
        <w:rPr>
          <w:b/>
        </w:rPr>
        <w:t>.2013г.</w:t>
      </w:r>
    </w:p>
    <w:p w:rsidR="006C4316" w:rsidRDefault="006C4316">
      <w:pPr>
        <w:pStyle w:val="Standard"/>
        <w:autoSpaceDE w:val="0"/>
        <w:jc w:val="both"/>
        <w:rPr>
          <w:b/>
        </w:rPr>
      </w:pPr>
    </w:p>
    <w:p w:rsidR="006C4316" w:rsidRDefault="00FB0C8B">
      <w:pPr>
        <w:pStyle w:val="Standard"/>
        <w:autoSpaceDE w:val="0"/>
        <w:jc w:val="both"/>
      </w:pPr>
      <w:r>
        <w:t xml:space="preserve">от заседание на РИК–Плевен, назначена с Решение №2211-НС/26.03.2013г., състояло се на </w:t>
      </w:r>
      <w:r>
        <w:rPr>
          <w:lang w:val="en-US"/>
        </w:rPr>
        <w:t>25</w:t>
      </w:r>
      <w:r>
        <w:t>.0</w:t>
      </w:r>
      <w:r>
        <w:rPr>
          <w:lang w:val="ru-RU"/>
        </w:rPr>
        <w:t>4</w:t>
      </w:r>
      <w:r>
        <w:t xml:space="preserve">.2013г. в </w:t>
      </w:r>
      <w:r>
        <w:t xml:space="preserve">гр.Плевен, пл.”Възраждане” №1 и започнало в </w:t>
      </w:r>
      <w:r>
        <w:rPr>
          <w:lang w:val="en-US"/>
        </w:rPr>
        <w:t>17</w:t>
      </w:r>
      <w:r>
        <w:t>,</w:t>
      </w:r>
      <w:r>
        <w:rPr>
          <w:lang w:val="en-US"/>
        </w:rPr>
        <w:t>00</w:t>
      </w:r>
      <w:r>
        <w:t xml:space="preserve"> часа</w:t>
      </w:r>
    </w:p>
    <w:p w:rsidR="006C4316" w:rsidRDefault="00FB0C8B">
      <w:pPr>
        <w:pStyle w:val="Standard"/>
        <w:autoSpaceDE w:val="0"/>
        <w:jc w:val="both"/>
      </w:pPr>
      <w:r>
        <w:t xml:space="preserve">Присъстващи:  </w:t>
      </w:r>
      <w:r>
        <w:rPr>
          <w:b/>
          <w:lang w:val="ru-RU"/>
        </w:rPr>
        <w:t>1</w:t>
      </w:r>
      <w:r>
        <w:rPr>
          <w:b/>
          <w:lang w:val="en-US"/>
        </w:rPr>
        <w:t>1</w:t>
      </w:r>
      <w:r>
        <w:rPr>
          <w:b/>
        </w:rPr>
        <w:t xml:space="preserve">  члена</w:t>
      </w:r>
      <w:r>
        <w:t xml:space="preserve"> на РИК-Плевен</w:t>
      </w:r>
    </w:p>
    <w:p w:rsidR="006C4316" w:rsidRDefault="00FB0C8B">
      <w:pPr>
        <w:pStyle w:val="Standard"/>
        <w:autoSpaceDE w:val="0"/>
        <w:jc w:val="both"/>
      </w:pPr>
      <w:r>
        <w:t>Отсъстващи:</w:t>
      </w:r>
      <w:r>
        <w:rPr>
          <w:b/>
        </w:rPr>
        <w:t xml:space="preserve"> </w:t>
      </w:r>
      <w:r>
        <w:rPr>
          <w:b/>
          <w:lang w:val="en-US"/>
        </w:rPr>
        <w:t>2</w:t>
      </w:r>
      <w:r>
        <w:rPr>
          <w:b/>
        </w:rPr>
        <w:t xml:space="preserve"> члена</w:t>
      </w:r>
      <w:r>
        <w:t xml:space="preserve"> на РИК-Плевен /Анатолий Манолов и Николинка Добрева/</w:t>
      </w:r>
    </w:p>
    <w:p w:rsidR="006C4316" w:rsidRDefault="00FB0C8B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             </w:t>
      </w:r>
    </w:p>
    <w:p w:rsidR="006C4316" w:rsidRDefault="00FB0C8B">
      <w:pPr>
        <w:pStyle w:val="Standard"/>
        <w:autoSpaceDE w:val="0"/>
        <w:ind w:firstLine="708"/>
        <w:jc w:val="both"/>
        <w:rPr>
          <w:lang w:val="ru-RU"/>
        </w:rPr>
      </w:pPr>
      <w:r>
        <w:rPr>
          <w:lang w:val="ru-RU"/>
        </w:rPr>
        <w:t xml:space="preserve"> Налице е необходимият кворум. Заседанието е редовно и РИК- Плевен  може д</w:t>
      </w:r>
      <w:r>
        <w:rPr>
          <w:lang w:val="ru-RU"/>
        </w:rPr>
        <w:t>а приема законосъобразни решения с изискуемото  мнозинство при следния</w:t>
      </w:r>
    </w:p>
    <w:p w:rsidR="006C4316" w:rsidRDefault="00FB0C8B">
      <w:pPr>
        <w:pStyle w:val="Standard"/>
        <w:autoSpaceDE w:val="0"/>
        <w:jc w:val="both"/>
      </w:pPr>
      <w:r>
        <w:rPr>
          <w:b/>
        </w:rPr>
        <w:t xml:space="preserve">                                                                   дневен ред:</w:t>
      </w:r>
    </w:p>
    <w:p w:rsidR="006C4316" w:rsidRDefault="00FB0C8B">
      <w:pPr>
        <w:pStyle w:val="a"/>
        <w:spacing w:before="240" w:after="240"/>
        <w:jc w:val="both"/>
        <w:rPr>
          <w:b/>
        </w:rPr>
      </w:pPr>
      <w:r>
        <w:rPr>
          <w:b/>
        </w:rPr>
        <w:t>т.1:</w:t>
      </w:r>
      <w:r>
        <w:rPr>
          <w:rFonts w:cs="Verdana"/>
          <w:b/>
          <w:color w:val="000000"/>
        </w:rPr>
        <w:t>промяна в състава на секционна избирателна комисия на секция №</w:t>
      </w:r>
      <w:r>
        <w:rPr>
          <w:rFonts w:cs="Verdana"/>
          <w:b/>
          <w:lang w:val="en-US" w:eastAsia="en-US"/>
        </w:rPr>
        <w:t>15</w:t>
      </w:r>
      <w:r>
        <w:rPr>
          <w:rFonts w:cs="Verdana"/>
          <w:b/>
          <w:lang w:eastAsia="en-US"/>
        </w:rPr>
        <w:t>27</w:t>
      </w:r>
      <w:r>
        <w:rPr>
          <w:rFonts w:cs="Verdana"/>
          <w:b/>
          <w:lang w:val="en-US" w:eastAsia="en-US"/>
        </w:rPr>
        <w:t>0000</w:t>
      </w:r>
      <w:r>
        <w:rPr>
          <w:rFonts w:cs="Verdana"/>
          <w:b/>
          <w:lang w:eastAsia="en-US"/>
        </w:rPr>
        <w:t xml:space="preserve">3 </w:t>
      </w:r>
      <w:r>
        <w:rPr>
          <w:rFonts w:cs="Verdana"/>
          <w:b/>
          <w:color w:val="000000"/>
        </w:rPr>
        <w:t>в гр. Пордим, община Пордим, о</w:t>
      </w:r>
      <w:r>
        <w:rPr>
          <w:rFonts w:cs="Verdana"/>
          <w:b/>
          <w:color w:val="000000"/>
        </w:rPr>
        <w:t xml:space="preserve">бласт Плевен за </w:t>
      </w:r>
      <w:r>
        <w:rPr>
          <w:rFonts w:cs="Verdana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Fonts w:cs="Verdana"/>
          <w:b/>
          <w:color w:val="000000"/>
        </w:rPr>
        <w:t>.</w:t>
      </w:r>
    </w:p>
    <w:p w:rsidR="006C4316" w:rsidRDefault="00FB0C8B">
      <w:pPr>
        <w:pStyle w:val="a"/>
        <w:ind w:right="49"/>
        <w:jc w:val="both"/>
      </w:pPr>
      <w:r>
        <w:rPr>
          <w:b/>
        </w:rPr>
        <w:t>т.2:</w:t>
      </w:r>
      <w:r>
        <w:rPr>
          <w:rFonts w:cs="Verdana"/>
          <w:b/>
          <w:color w:val="000000"/>
        </w:rPr>
        <w:t xml:space="preserve">регистрация на застъпник на </w:t>
      </w:r>
      <w:r>
        <w:rPr>
          <w:rFonts w:cs="Verdana"/>
          <w:b/>
        </w:rPr>
        <w:t xml:space="preserve">ПП „Движение  България на гражданите” </w:t>
      </w:r>
      <w:r>
        <w:rPr>
          <w:rFonts w:cs="Verdana"/>
          <w:b/>
          <w:color w:val="000000"/>
        </w:rPr>
        <w:t xml:space="preserve">в РИК - Плевен за </w:t>
      </w:r>
      <w:r>
        <w:rPr>
          <w:rFonts w:cs="Verdana"/>
          <w:b/>
        </w:rPr>
        <w:t xml:space="preserve">изборите за народни представители на 12 май 2013 г. в </w:t>
      </w:r>
      <w:r>
        <w:rPr>
          <w:rFonts w:cs="Verdana"/>
          <w:b/>
        </w:rPr>
        <w:t>15-и Плевенски многомандатен изборен район</w:t>
      </w:r>
      <w:r>
        <w:rPr>
          <w:rFonts w:cs="Verdana"/>
          <w:b/>
          <w:color w:val="000000"/>
        </w:rPr>
        <w:t>.</w:t>
      </w:r>
    </w:p>
    <w:p w:rsidR="006C4316" w:rsidRDefault="006C4316">
      <w:pPr>
        <w:pStyle w:val="a"/>
        <w:ind w:right="49"/>
        <w:jc w:val="both"/>
      </w:pPr>
    </w:p>
    <w:p w:rsidR="006C4316" w:rsidRDefault="00FB0C8B">
      <w:pPr>
        <w:pStyle w:val="a"/>
        <w:ind w:right="49"/>
        <w:jc w:val="both"/>
      </w:pPr>
      <w:r>
        <w:rPr>
          <w:b/>
        </w:rPr>
        <w:t>т.3:приемане на график за обучение на секционните избирателни комисии в 15-и Плевенски многомандатен изборен район на изборите за народни представители на 12 май 2013 г.</w:t>
      </w:r>
    </w:p>
    <w:p w:rsidR="006C4316" w:rsidRDefault="006C4316">
      <w:pPr>
        <w:pStyle w:val="a"/>
        <w:ind w:right="49"/>
        <w:jc w:val="both"/>
      </w:pPr>
    </w:p>
    <w:p w:rsidR="006C4316" w:rsidRDefault="00FB0C8B">
      <w:pPr>
        <w:pStyle w:val="a"/>
        <w:ind w:right="49"/>
        <w:jc w:val="both"/>
      </w:pPr>
      <w:r>
        <w:rPr>
          <w:b/>
        </w:rPr>
        <w:t>т.4:</w:t>
      </w:r>
      <w:r>
        <w:rPr>
          <w:rFonts w:cs="Verdana"/>
          <w:b/>
          <w:color w:val="000000"/>
        </w:rPr>
        <w:t>промяна в състава на секционна изби</w:t>
      </w:r>
      <w:r>
        <w:rPr>
          <w:rFonts w:cs="Verdana"/>
          <w:b/>
          <w:color w:val="000000"/>
        </w:rPr>
        <w:t>рателна комисия №</w:t>
      </w:r>
      <w:r>
        <w:rPr>
          <w:rFonts w:cs="Verdana"/>
          <w:b/>
          <w:lang w:val="en-US" w:eastAsia="en-US"/>
        </w:rPr>
        <w:t>15</w:t>
      </w:r>
      <w:r>
        <w:rPr>
          <w:rFonts w:cs="Verdana"/>
          <w:b/>
          <w:lang w:eastAsia="en-US"/>
        </w:rPr>
        <w:t>10</w:t>
      </w:r>
      <w:r>
        <w:rPr>
          <w:rFonts w:cs="Verdana"/>
          <w:b/>
          <w:lang w:val="en-US" w:eastAsia="en-US"/>
        </w:rPr>
        <w:t>000</w:t>
      </w:r>
      <w:r>
        <w:rPr>
          <w:rFonts w:cs="Verdana"/>
          <w:b/>
          <w:lang w:eastAsia="en-US"/>
        </w:rPr>
        <w:t xml:space="preserve">20 </w:t>
      </w:r>
      <w:r>
        <w:rPr>
          <w:rFonts w:cs="Verdana"/>
          <w:b/>
          <w:color w:val="000000"/>
        </w:rPr>
        <w:t xml:space="preserve">в с. Победа, община Долна Митрополия, област Плевен за </w:t>
      </w:r>
      <w:r>
        <w:rPr>
          <w:rFonts w:cs="Verdana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Fonts w:cs="Verdana"/>
          <w:b/>
          <w:color w:val="000000"/>
        </w:rPr>
        <w:t>.</w:t>
      </w:r>
    </w:p>
    <w:p w:rsidR="006C4316" w:rsidRDefault="006C4316">
      <w:pPr>
        <w:pStyle w:val="a"/>
        <w:ind w:right="49"/>
        <w:jc w:val="both"/>
      </w:pPr>
    </w:p>
    <w:p w:rsidR="006C4316" w:rsidRDefault="00FB0C8B">
      <w:pPr>
        <w:pStyle w:val="a"/>
        <w:ind w:right="49"/>
        <w:jc w:val="both"/>
      </w:pPr>
      <w:r>
        <w:rPr>
          <w:b/>
        </w:rPr>
        <w:t>т.5:</w:t>
      </w:r>
      <w:r>
        <w:rPr>
          <w:rFonts w:cs="Verdana"/>
          <w:b/>
          <w:color w:val="000000"/>
        </w:rPr>
        <w:t>промяна в състава на секционна избирателна комисия №1508000</w:t>
      </w:r>
      <w:r>
        <w:rPr>
          <w:rFonts w:cs="Verdana"/>
          <w:b/>
          <w:color w:val="000000"/>
          <w:lang w:val="en-US"/>
        </w:rPr>
        <w:t>19</w:t>
      </w:r>
      <w:r>
        <w:rPr>
          <w:rFonts w:cs="Verdana"/>
          <w:b/>
          <w:color w:val="000000"/>
        </w:rPr>
        <w:t xml:space="preserve"> в с. Загр</w:t>
      </w:r>
      <w:r>
        <w:rPr>
          <w:rFonts w:cs="Verdana"/>
          <w:b/>
          <w:color w:val="000000"/>
        </w:rPr>
        <w:t xml:space="preserve">ажден, община Гулянци, област Плевен за </w:t>
      </w:r>
      <w:r>
        <w:rPr>
          <w:rFonts w:cs="Verdana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Fonts w:cs="Verdana"/>
          <w:b/>
          <w:color w:val="000000"/>
        </w:rPr>
        <w:t>.</w:t>
      </w:r>
    </w:p>
    <w:p w:rsidR="006C4316" w:rsidRDefault="006C4316">
      <w:pPr>
        <w:pStyle w:val="Standard"/>
        <w:jc w:val="both"/>
        <w:rPr>
          <w:b/>
          <w:i/>
          <w:u w:val="single"/>
          <w:lang w:val="en-US"/>
        </w:rPr>
      </w:pPr>
    </w:p>
    <w:p w:rsidR="006C4316" w:rsidRDefault="00FB0C8B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 от  дневния ред:</w:t>
      </w:r>
    </w:p>
    <w:p w:rsidR="006C4316" w:rsidRDefault="00FB0C8B">
      <w:pPr>
        <w:pStyle w:val="a0"/>
        <w:jc w:val="both"/>
      </w:pPr>
      <w:r>
        <w:rPr>
          <w:rFonts w:cs="Verdana"/>
          <w:color w:val="000000"/>
        </w:rPr>
        <w:tab/>
        <w:t xml:space="preserve">Председателят на РИК Плевен докладва постъпило писмо от ПП „ГЕРБ” заведено с вх. №160 от </w:t>
      </w:r>
      <w:r>
        <w:rPr>
          <w:rFonts w:cs="Verdana"/>
          <w:color w:val="000000"/>
        </w:rPr>
        <w:t>19.04.2013г., подписано от упълномощеното лице Катя Кирилова Тодорова, съдържащо предложение до РИК - Плевен. С него се иска члена на Секционна избирателна комисия на секция №</w:t>
      </w:r>
      <w:r>
        <w:rPr>
          <w:rFonts w:cs="Verdana"/>
          <w:lang w:val="en-US" w:eastAsia="en-US"/>
        </w:rPr>
        <w:t>15</w:t>
      </w:r>
      <w:r>
        <w:rPr>
          <w:rFonts w:cs="Verdana"/>
          <w:lang w:eastAsia="en-US"/>
        </w:rPr>
        <w:t>27</w:t>
      </w:r>
      <w:r>
        <w:rPr>
          <w:rFonts w:cs="Verdana"/>
          <w:lang w:val="en-US" w:eastAsia="en-US"/>
        </w:rPr>
        <w:t>0000</w:t>
      </w:r>
      <w:r>
        <w:rPr>
          <w:rFonts w:cs="Verdana"/>
          <w:lang w:eastAsia="en-US"/>
        </w:rPr>
        <w:t xml:space="preserve">3 </w:t>
      </w:r>
      <w:r>
        <w:rPr>
          <w:rFonts w:cs="Verdana"/>
          <w:color w:val="000000"/>
        </w:rPr>
        <w:t xml:space="preserve">от квотата на ПП „ГЕРБ” </w:t>
      </w:r>
      <w:r>
        <w:rPr>
          <w:rFonts w:cs="Arial"/>
        </w:rPr>
        <w:t xml:space="preserve">Георги Пенков Георгиев </w:t>
      </w:r>
      <w:r>
        <w:rPr>
          <w:rFonts w:cs="Verdana"/>
          <w:color w:val="000000"/>
        </w:rPr>
        <w:t xml:space="preserve">с ЕГН </w:t>
      </w:r>
      <w:r>
        <w:rPr>
          <w:rFonts w:cs="Arial"/>
          <w:color w:val="000000"/>
        </w:rPr>
        <w:t>...................</w:t>
      </w:r>
      <w:r>
        <w:rPr>
          <w:rFonts w:cs="Verdana"/>
        </w:rPr>
        <w:t>,</w:t>
      </w:r>
      <w:r>
        <w:rPr>
          <w:rFonts w:cs="Verdana"/>
          <w:color w:val="000000"/>
        </w:rPr>
        <w:t xml:space="preserve"> да бъде заменен с Мирослав Цветанов Цветанов с ЕГН ................ Към писмото е приложено заявление от </w:t>
      </w:r>
      <w:r>
        <w:rPr>
          <w:rFonts w:cs="Arial"/>
        </w:rPr>
        <w:t>Георги Пенков Георгиев, с искане за освобождаването му от заеманата длъжност.</w:t>
      </w:r>
      <w:r>
        <w:rPr>
          <w:rFonts w:cs="Verdana"/>
          <w:color w:val="000000"/>
        </w:rPr>
        <w:t xml:space="preserve">  </w:t>
      </w:r>
    </w:p>
    <w:p w:rsidR="006C4316" w:rsidRDefault="00FB0C8B">
      <w:pPr>
        <w:pStyle w:val="a0"/>
        <w:ind w:firstLine="720"/>
        <w:jc w:val="both"/>
        <w:rPr>
          <w:color w:val="000000"/>
        </w:rPr>
      </w:pPr>
      <w:r>
        <w:rPr>
          <w:rFonts w:cs="Verdana"/>
        </w:rPr>
        <w:t>Предвид изложеното и на основание чл. 29, ал. 1, т</w:t>
      </w:r>
      <w:r>
        <w:rPr>
          <w:rFonts w:cs="Verdana"/>
        </w:rPr>
        <w:t>. 2 и 3 във вр. чл. 25, ал. 1, т. 1 от Изборния кодекс,и след проведените разисквания РИК –Плевен прие следното решение:</w:t>
      </w:r>
    </w:p>
    <w:p w:rsidR="006C4316" w:rsidRDefault="00FB0C8B">
      <w:pPr>
        <w:pStyle w:val="a0"/>
        <w:ind w:firstLine="720"/>
        <w:jc w:val="both"/>
        <w:rPr>
          <w:color w:val="000000"/>
        </w:rPr>
      </w:pPr>
      <w:r>
        <w:rPr>
          <w:rFonts w:cs="Verdana"/>
        </w:rPr>
        <w:t xml:space="preserve">1. Освобождава </w:t>
      </w:r>
      <w:r>
        <w:rPr>
          <w:rFonts w:cs="Arial"/>
        </w:rPr>
        <w:t xml:space="preserve">Георги Пенков Георгиев с ЕГН ................. </w:t>
      </w:r>
      <w:r>
        <w:rPr>
          <w:rFonts w:cs="Verdana"/>
        </w:rPr>
        <w:t>като член на секционна избирателна комисия на секция №</w:t>
      </w:r>
      <w:r>
        <w:rPr>
          <w:rFonts w:cs="Verdana"/>
          <w:lang w:val="en-US" w:eastAsia="en-US"/>
        </w:rPr>
        <w:t>15</w:t>
      </w:r>
      <w:r>
        <w:rPr>
          <w:rFonts w:cs="Verdana"/>
          <w:lang w:eastAsia="en-US"/>
        </w:rPr>
        <w:t>27</w:t>
      </w:r>
      <w:r>
        <w:rPr>
          <w:rFonts w:cs="Verdana"/>
          <w:lang w:val="en-US" w:eastAsia="en-US"/>
        </w:rPr>
        <w:t>0000</w:t>
      </w:r>
      <w:r>
        <w:rPr>
          <w:rFonts w:cs="Verdana"/>
          <w:lang w:eastAsia="en-US"/>
        </w:rPr>
        <w:t>3</w:t>
      </w:r>
      <w:r>
        <w:rPr>
          <w:rFonts w:cs="Verdana"/>
          <w:b/>
          <w:lang w:eastAsia="en-US"/>
        </w:rPr>
        <w:t xml:space="preserve"> </w:t>
      </w:r>
      <w:r>
        <w:rPr>
          <w:rFonts w:cs="Verdana"/>
          <w:lang w:eastAsia="en-US"/>
        </w:rPr>
        <w:t>о</w:t>
      </w:r>
      <w:r>
        <w:rPr>
          <w:rFonts w:cs="Verdana"/>
        </w:rPr>
        <w:t>т квотат</w:t>
      </w:r>
      <w:r>
        <w:rPr>
          <w:rFonts w:cs="Verdana"/>
        </w:rPr>
        <w:t>а на ПП „ГЕРБ”, назначен с решение № 205-НС от 15.04.2013г. на РИК – Плевен.</w:t>
      </w:r>
    </w:p>
    <w:p w:rsidR="006C4316" w:rsidRDefault="00FB0C8B">
      <w:pPr>
        <w:pStyle w:val="a0"/>
        <w:ind w:firstLine="720"/>
        <w:jc w:val="both"/>
        <w:rPr>
          <w:color w:val="000000"/>
        </w:rPr>
      </w:pPr>
      <w:r>
        <w:rPr>
          <w:rFonts w:cs="Verdana"/>
        </w:rPr>
        <w:t xml:space="preserve">2. Назначава Мирослав Цветанов Цветанов с ЕГН ..................... за член на Секционна </w:t>
      </w:r>
      <w:r>
        <w:rPr>
          <w:rFonts w:cs="Verdana"/>
        </w:rPr>
        <w:lastRenderedPageBreak/>
        <w:t>избирателна комисия на секция №</w:t>
      </w:r>
      <w:r>
        <w:rPr>
          <w:rFonts w:cs="Verdana"/>
          <w:lang w:val="en-US" w:eastAsia="en-US"/>
        </w:rPr>
        <w:t>15</w:t>
      </w:r>
      <w:r>
        <w:rPr>
          <w:rFonts w:cs="Verdana"/>
          <w:lang w:eastAsia="en-US"/>
        </w:rPr>
        <w:t>27</w:t>
      </w:r>
      <w:r>
        <w:rPr>
          <w:rFonts w:cs="Verdana"/>
          <w:lang w:val="en-US" w:eastAsia="en-US"/>
        </w:rPr>
        <w:t>0000</w:t>
      </w:r>
      <w:r>
        <w:rPr>
          <w:rFonts w:cs="Verdana"/>
          <w:lang w:eastAsia="en-US"/>
        </w:rPr>
        <w:t>3</w:t>
      </w:r>
      <w:r>
        <w:rPr>
          <w:rFonts w:cs="Verdana"/>
          <w:b/>
          <w:lang w:eastAsia="en-US"/>
        </w:rPr>
        <w:t xml:space="preserve"> </w:t>
      </w:r>
      <w:r>
        <w:rPr>
          <w:rFonts w:cs="Verdana"/>
        </w:rPr>
        <w:t>от квотата на ПП „ГЕРБ”.</w:t>
      </w:r>
    </w:p>
    <w:p w:rsidR="006C4316" w:rsidRDefault="00FB0C8B">
      <w:pPr>
        <w:spacing w:before="100" w:after="100"/>
        <w:jc w:val="both"/>
      </w:pPr>
      <w:r>
        <w:rPr>
          <w:rFonts w:cs="Times New Roman"/>
        </w:rPr>
        <w:t xml:space="preserve"> </w:t>
      </w:r>
      <w:r>
        <w:rPr>
          <w:rFonts w:cs="Times New Roman"/>
          <w:b/>
          <w:i/>
          <w:u w:val="single"/>
        </w:rPr>
        <w:t>Комисията прие решени</w:t>
      </w:r>
      <w:r>
        <w:rPr>
          <w:rFonts w:cs="Times New Roman"/>
          <w:b/>
          <w:i/>
          <w:u w:val="single"/>
          <w:lang w:val="en-US"/>
        </w:rPr>
        <w:t>e</w:t>
      </w:r>
      <w:r>
        <w:rPr>
          <w:rFonts w:cs="Times New Roman"/>
          <w:b/>
          <w:i/>
          <w:u w:val="single"/>
        </w:rPr>
        <w:t>то по точката единодушно.</w:t>
      </w:r>
    </w:p>
    <w:p w:rsidR="006C4316" w:rsidRDefault="006C4316">
      <w:pPr>
        <w:pStyle w:val="Standard"/>
        <w:jc w:val="both"/>
        <w:rPr>
          <w:b/>
          <w:i/>
          <w:u w:val="single"/>
        </w:rPr>
      </w:pPr>
    </w:p>
    <w:p w:rsidR="006C4316" w:rsidRDefault="00FB0C8B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т.2 от  дневния ред:</w:t>
      </w:r>
    </w:p>
    <w:p w:rsidR="006C4316" w:rsidRDefault="00FB0C8B">
      <w:pPr>
        <w:pStyle w:val="a0"/>
        <w:jc w:val="both"/>
      </w:pPr>
      <w:r>
        <w:rPr>
          <w:rFonts w:cs="Verdana"/>
          <w:color w:val="000000"/>
        </w:rPr>
        <w:t>Председателят на РИК Плевен докладва постъпило предложение от политическа партия /ПП/ „</w:t>
      </w:r>
      <w:r>
        <w:rPr>
          <w:rFonts w:cs="Verdana"/>
        </w:rPr>
        <w:t>Движение  България на гражданите</w:t>
      </w:r>
      <w:r>
        <w:rPr>
          <w:rFonts w:cs="Verdana"/>
          <w:color w:val="000000"/>
        </w:rPr>
        <w:t xml:space="preserve">” заведено с вх. №121 от 11.04.2013г., подписано от упълномощеното лице Стефан Милев </w:t>
      </w:r>
      <w:r>
        <w:rPr>
          <w:rFonts w:cs="Verdana"/>
          <w:color w:val="000000"/>
        </w:rPr>
        <w:t>Милев. С него се иска Маргарита Николова Иванова</w:t>
      </w:r>
      <w:r>
        <w:rPr>
          <w:rFonts w:cs="Arial"/>
        </w:rPr>
        <w:t xml:space="preserve"> </w:t>
      </w:r>
      <w:r>
        <w:rPr>
          <w:rFonts w:cs="Verdana"/>
          <w:color w:val="000000"/>
        </w:rPr>
        <w:t>с ЕГН ..................</w:t>
      </w:r>
      <w:r>
        <w:rPr>
          <w:rFonts w:cs="Verdana"/>
        </w:rPr>
        <w:t>,</w:t>
      </w:r>
      <w:r>
        <w:rPr>
          <w:rFonts w:cs="Verdana"/>
          <w:color w:val="000000"/>
        </w:rPr>
        <w:t xml:space="preserve"> да бъде регистрирана като застъпник на партията в Районна избирателна комисия - Плевен. В изпълнение на методическите указания на ЦИК по прилагане на Изборния кодекс за районните из</w:t>
      </w:r>
      <w:r>
        <w:rPr>
          <w:rFonts w:cs="Verdana"/>
          <w:color w:val="000000"/>
        </w:rPr>
        <w:t>бирателни комисии, приети с решение № 2385-НС от 05.04.2013г. на ЦИК, РИК – Плевен е изпратила данните на предлаганото лице за проверка в „Информационно обслужване” АД</w:t>
      </w:r>
      <w:r>
        <w:rPr>
          <w:rFonts w:cs="Arial"/>
        </w:rPr>
        <w:t>. С писмо получено по електронната поща и заведено с вх. № 177 от 25.04.2013г.,</w:t>
      </w:r>
      <w:r>
        <w:rPr>
          <w:rFonts w:cs="Verdana"/>
          <w:color w:val="000000"/>
        </w:rPr>
        <w:t xml:space="preserve"> „Информац</w:t>
      </w:r>
      <w:r>
        <w:rPr>
          <w:rFonts w:cs="Verdana"/>
          <w:color w:val="000000"/>
        </w:rPr>
        <w:t>ионно обслужване” АД е уведомило РИК - Плевен, че не са установени грешки по отношение на предлаганото за застъпник лице.</w:t>
      </w:r>
    </w:p>
    <w:p w:rsidR="006C4316" w:rsidRDefault="00FB0C8B">
      <w:pPr>
        <w:pStyle w:val="a0"/>
        <w:ind w:firstLine="720"/>
        <w:jc w:val="both"/>
      </w:pPr>
      <w:r>
        <w:rPr>
          <w:rFonts w:cs="Verdana"/>
          <w:color w:val="000000"/>
        </w:rPr>
        <w:t>Предвид изложеното и на основание чл. 29, ал. 1, т. 10 във вр. чл. 101, ал. 1  от Изборния кодекс,</w:t>
      </w:r>
      <w:r>
        <w:rPr>
          <w:rFonts w:cs="Verdana"/>
          <w:color w:val="000000"/>
          <w:u w:val="single"/>
        </w:rPr>
        <w:t xml:space="preserve">и след проведените разисквания РИК </w:t>
      </w:r>
      <w:r>
        <w:rPr>
          <w:rFonts w:cs="Verdana"/>
          <w:color w:val="000000"/>
          <w:u w:val="single"/>
        </w:rPr>
        <w:t>–Плевен прие следното решение:</w:t>
      </w:r>
    </w:p>
    <w:p w:rsidR="006C4316" w:rsidRDefault="00FB0C8B">
      <w:pPr>
        <w:pStyle w:val="a0"/>
        <w:jc w:val="both"/>
      </w:pPr>
      <w:r>
        <w:rPr>
          <w:rFonts w:cs="Verdana"/>
          <w:color w:val="000000"/>
        </w:rPr>
        <w:t>1.Регистрира Маргарита Николова Иванова</w:t>
      </w:r>
      <w:r>
        <w:rPr>
          <w:rFonts w:cs="Arial"/>
        </w:rPr>
        <w:t xml:space="preserve"> </w:t>
      </w:r>
      <w:r>
        <w:rPr>
          <w:rFonts w:cs="Verdana"/>
          <w:color w:val="000000"/>
        </w:rPr>
        <w:t>с ЕГН ................. като застъпник на политическа партия „</w:t>
      </w:r>
      <w:r>
        <w:rPr>
          <w:rFonts w:cs="Verdana"/>
        </w:rPr>
        <w:t>Движение България на гражданите</w:t>
      </w:r>
      <w:r>
        <w:rPr>
          <w:rFonts w:cs="Verdana"/>
          <w:color w:val="000000"/>
        </w:rPr>
        <w:t>” в Районна избирателна комисия - Плевен</w:t>
      </w:r>
      <w:r>
        <w:rPr>
          <w:rFonts w:cs="Verdana"/>
          <w:b/>
        </w:rPr>
        <w:t xml:space="preserve"> </w:t>
      </w:r>
      <w:r>
        <w:rPr>
          <w:rFonts w:cs="Verdana"/>
        </w:rPr>
        <w:t xml:space="preserve">на изборите за народни представители на 12 май </w:t>
      </w:r>
      <w:r>
        <w:rPr>
          <w:rFonts w:cs="Verdana"/>
        </w:rPr>
        <w:t>2013г. в 15-и Плевенски многомандатен изборен район</w:t>
      </w:r>
      <w:r>
        <w:rPr>
          <w:rFonts w:cs="Verdana"/>
          <w:color w:val="000000"/>
        </w:rPr>
        <w:t>.</w:t>
      </w:r>
    </w:p>
    <w:p w:rsidR="006C4316" w:rsidRDefault="00FB0C8B">
      <w:pPr>
        <w:pStyle w:val="a0"/>
        <w:jc w:val="both"/>
      </w:pPr>
      <w:r>
        <w:rPr>
          <w:rFonts w:cs="Verdana"/>
          <w:color w:val="000000"/>
        </w:rPr>
        <w:t>2.Да се издаде удостоверение за застъпник на Маргарита Николова Иванова, съгласно т. 1.</w:t>
      </w:r>
    </w:p>
    <w:p w:rsidR="006C4316" w:rsidRDefault="00FB0C8B">
      <w:pPr>
        <w:pStyle w:val="a0"/>
        <w:jc w:val="both"/>
      </w:pPr>
      <w:r>
        <w:rPr>
          <w:rFonts w:cs="Verdana"/>
          <w:color w:val="000000"/>
        </w:rPr>
        <w:t xml:space="preserve"> </w:t>
      </w:r>
    </w:p>
    <w:p w:rsidR="006C4316" w:rsidRDefault="00FB0C8B">
      <w:pPr>
        <w:pStyle w:val="Standard"/>
        <w:jc w:val="both"/>
        <w:rPr>
          <w:b/>
          <w:i/>
          <w:u w:val="single"/>
        </w:rPr>
      </w:pPr>
      <w:r>
        <w:rPr>
          <w:rFonts w:cs="Verdana"/>
          <w:color w:val="000000"/>
        </w:rPr>
        <w:t>По т.3 от  дневния ред:</w:t>
      </w:r>
    </w:p>
    <w:p w:rsidR="006C4316" w:rsidRDefault="006C4316">
      <w:pPr>
        <w:pStyle w:val="Standard"/>
        <w:jc w:val="both"/>
        <w:rPr>
          <w:b/>
          <w:i/>
          <w:u w:val="single"/>
        </w:rPr>
      </w:pPr>
    </w:p>
    <w:p w:rsidR="006C4316" w:rsidRDefault="00FB0C8B">
      <w:pPr>
        <w:pStyle w:val="Standard"/>
        <w:jc w:val="both"/>
      </w:pPr>
      <w:r>
        <w:rPr>
          <w:color w:val="000000"/>
        </w:rPr>
        <w:tab/>
        <w:t>Председателят на РИК Плевен докладва на основание чл. 29, ал. 1, т. 1 от Изборния коде</w:t>
      </w:r>
      <w:r>
        <w:rPr>
          <w:color w:val="000000"/>
        </w:rPr>
        <w:t xml:space="preserve">кс, </w:t>
      </w:r>
      <w:r>
        <w:rPr>
          <w:rFonts w:cs="Verdana"/>
          <w:color w:val="000000"/>
          <w:u w:val="single"/>
        </w:rPr>
        <w:t>и след проведените разисквания РИК –Плевен прие следното решение:</w:t>
      </w:r>
    </w:p>
    <w:p w:rsidR="006C4316" w:rsidRDefault="006C4316">
      <w:pPr>
        <w:pStyle w:val="Standard"/>
        <w:jc w:val="both"/>
      </w:pPr>
    </w:p>
    <w:p w:rsidR="006C4316" w:rsidRDefault="00FB0C8B">
      <w:pPr>
        <w:pStyle w:val="Standard"/>
        <w:spacing w:before="240" w:after="240"/>
        <w:jc w:val="both"/>
      </w:pPr>
      <w:r>
        <w:tab/>
        <w:t>Приема график за обучение на секционните избирателни комисии в 15-и Плевенски многомандатен изборен район на изборите за народни представители на 12 май 2013г. по общини, както следва:</w:t>
      </w:r>
    </w:p>
    <w:tbl>
      <w:tblPr>
        <w:tblW w:w="935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1700"/>
        <w:gridCol w:w="3118"/>
        <w:gridCol w:w="2695"/>
      </w:tblGrid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b/>
              </w:rPr>
              <w:t>Дата и час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b/>
                <w:lang w:val="ru-RU"/>
              </w:rPr>
              <w:t>Община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b/>
                <w:lang w:val="ru-RU"/>
              </w:rPr>
              <w:t>Място на провеждане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b/>
              </w:rPr>
              <w:t>Отговорни членове на РИК-Плевен</w:t>
            </w: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09.05.2013г.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14.00ч.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Белене</w:t>
            </w:r>
          </w:p>
          <w:p w:rsidR="006C4316" w:rsidRDefault="006C4316">
            <w:pPr>
              <w:pStyle w:val="Standard"/>
              <w:jc w:val="center"/>
            </w:pP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гр. Белене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община Белене,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ул.</w:t>
            </w:r>
            <w:r>
              <w:rPr>
                <w:color w:val="000000"/>
              </w:rPr>
              <w:t xml:space="preserve"> „България” № 35</w:t>
            </w:r>
            <w:r>
              <w:rPr>
                <w:lang w:val="ru-RU"/>
              </w:rPr>
              <w:t xml:space="preserve">  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Василка Митева, Кръстьо Крачунов,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Марсел Мойсеев</w:t>
            </w: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07.05.2013г.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14.00ч.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Гулянци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гр. Гулянци,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община Гулянци,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 xml:space="preserve"> конферентна зала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Галя Горанова, Стефан Катев</w:t>
            </w:r>
          </w:p>
          <w:p w:rsidR="006C4316" w:rsidRDefault="006C4316">
            <w:pPr>
              <w:pStyle w:val="Standard"/>
              <w:jc w:val="center"/>
              <w:rPr>
                <w:lang w:val="ru-RU"/>
              </w:rPr>
            </w:pP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08.05.2013г.</w:t>
            </w:r>
          </w:p>
          <w:p w:rsidR="006C4316" w:rsidRDefault="00FB0C8B">
            <w:pPr>
              <w:pStyle w:val="Standard"/>
              <w:jc w:val="center"/>
            </w:pPr>
            <w:r>
              <w:t>10.30ч.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Долна Митрополия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гр. Долна Митрополия,</w:t>
            </w:r>
          </w:p>
          <w:p w:rsidR="006C4316" w:rsidRDefault="00FB0C8B">
            <w:pPr>
              <w:pStyle w:val="Standard"/>
              <w:jc w:val="center"/>
            </w:pPr>
            <w:r>
              <w:t xml:space="preserve">община Д. </w:t>
            </w:r>
            <w:r>
              <w:t>Митрополия,</w:t>
            </w:r>
          </w:p>
          <w:p w:rsidR="006C4316" w:rsidRDefault="00FB0C8B">
            <w:pPr>
              <w:pStyle w:val="Standard"/>
              <w:jc w:val="center"/>
            </w:pPr>
            <w:r>
              <w:t>заседателна зала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Василка Митева,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Кръстьо Крачунов</w:t>
            </w:r>
          </w:p>
          <w:p w:rsidR="006C4316" w:rsidRDefault="006C4316">
            <w:pPr>
              <w:pStyle w:val="Standard"/>
              <w:jc w:val="center"/>
            </w:pP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lastRenderedPageBreak/>
              <w:t>08.05.2013г. 10.00ч.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Долни Дъбник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 xml:space="preserve">гр. Долни Дъбник, читалище </w:t>
            </w:r>
            <w:r>
              <w:rPr>
                <w:color w:val="000000"/>
              </w:rPr>
              <w:t>„Илия Бешков”, м</w:t>
            </w:r>
            <w:r>
              <w:rPr>
                <w:lang w:val="ru-RU"/>
              </w:rPr>
              <w:t xml:space="preserve">алък салон  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Евгения Станева и Атанас Иванов</w:t>
            </w:r>
          </w:p>
          <w:p w:rsidR="006C4316" w:rsidRDefault="006C4316">
            <w:pPr>
              <w:pStyle w:val="Standard"/>
              <w:jc w:val="center"/>
              <w:rPr>
                <w:lang w:val="ru-RU"/>
              </w:rPr>
            </w:pP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08.05.2013г.</w:t>
            </w:r>
          </w:p>
          <w:p w:rsidR="006C4316" w:rsidRDefault="00FB0C8B">
            <w:pPr>
              <w:pStyle w:val="Standard"/>
              <w:jc w:val="center"/>
            </w:pPr>
            <w:r>
              <w:t>10.00ч.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Искър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гр. Искър</w:t>
            </w:r>
          </w:p>
          <w:p w:rsidR="006C4316" w:rsidRDefault="00FB0C8B">
            <w:pPr>
              <w:pStyle w:val="Standard"/>
              <w:jc w:val="center"/>
            </w:pPr>
            <w:r>
              <w:t>читалище „Ламби Кандев”, салон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Юлия Петровска и Ростислава Димитрова</w:t>
            </w: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08.05.2013г.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en-US"/>
              </w:rPr>
              <w:t>13</w:t>
            </w:r>
            <w:r>
              <w:t>.</w:t>
            </w:r>
            <w:r>
              <w:rPr>
                <w:lang w:val="en-US"/>
              </w:rPr>
              <w:t>00</w:t>
            </w:r>
            <w:r>
              <w:t>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Кнежа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гр. Кнежа,</w:t>
            </w:r>
          </w:p>
          <w:p w:rsidR="006C4316" w:rsidRDefault="00FB0C8B">
            <w:pPr>
              <w:pStyle w:val="Standard"/>
              <w:jc w:val="center"/>
            </w:pPr>
            <w:r>
              <w:t>Общински център за социално обслужване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Юлия Петровска и Ростислава Димитрова</w:t>
            </w: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en-US"/>
              </w:rPr>
              <w:t>07</w:t>
            </w:r>
            <w:r>
              <w:t>.05.2013г.</w:t>
            </w:r>
          </w:p>
          <w:p w:rsidR="006C4316" w:rsidRDefault="00FB0C8B">
            <w:pPr>
              <w:pStyle w:val="Standard"/>
              <w:jc w:val="center"/>
            </w:pPr>
            <w:r>
              <w:t>14.00ч.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Левски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гр. Левски,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община Левски,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бул.</w:t>
            </w:r>
            <w:r>
              <w:rPr>
                <w:color w:val="000000"/>
              </w:rPr>
              <w:t xml:space="preserve"> „България” № 58</w:t>
            </w:r>
            <w:r>
              <w:rPr>
                <w:lang w:val="ru-RU"/>
              </w:rPr>
              <w:t xml:space="preserve">  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Марсел Мойсеев</w:t>
            </w:r>
          </w:p>
          <w:p w:rsidR="006C4316" w:rsidRDefault="006C4316">
            <w:pPr>
              <w:pStyle w:val="Standard"/>
              <w:jc w:val="center"/>
              <w:rPr>
                <w:lang w:val="ru-RU"/>
              </w:rPr>
            </w:pPr>
          </w:p>
          <w:p w:rsidR="006C4316" w:rsidRDefault="006C4316">
            <w:pPr>
              <w:pStyle w:val="Standard"/>
              <w:jc w:val="center"/>
            </w:pP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07.05.2013г.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10.00ч.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Никопол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 xml:space="preserve">гр. Никопол, читалище </w:t>
            </w:r>
            <w:r>
              <w:rPr>
                <w:color w:val="000000"/>
              </w:rPr>
              <w:t>„</w:t>
            </w:r>
            <w:r>
              <w:rPr>
                <w:lang w:val="ru-RU"/>
              </w:rPr>
              <w:t>Напредък 1871</w:t>
            </w:r>
            <w:r>
              <w:t>”, лекционна зала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Галя Горанова, Стефан Катев</w:t>
            </w:r>
          </w:p>
          <w:p w:rsidR="006C4316" w:rsidRDefault="006C4316">
            <w:pPr>
              <w:pStyle w:val="Standard"/>
              <w:jc w:val="center"/>
            </w:pP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09.05.2013г.</w:t>
            </w:r>
          </w:p>
          <w:p w:rsidR="006C4316" w:rsidRDefault="00FB0C8B">
            <w:pPr>
              <w:pStyle w:val="Standard"/>
              <w:jc w:val="center"/>
            </w:pPr>
            <w:r>
              <w:t>15.00ч.</w:t>
            </w:r>
          </w:p>
          <w:p w:rsidR="006C4316" w:rsidRDefault="00FB0C8B">
            <w:pPr>
              <w:pStyle w:val="Standard"/>
              <w:jc w:val="center"/>
            </w:pPr>
            <w:r>
              <w:t>17.00ч.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Плевен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гр. Плевен,</w:t>
            </w:r>
          </w:p>
          <w:p w:rsidR="006C4316" w:rsidRDefault="00FB0C8B">
            <w:pPr>
              <w:pStyle w:val="Standard"/>
              <w:jc w:val="center"/>
            </w:pPr>
            <w:r>
              <w:t>зала „Катя Попова”</w:t>
            </w:r>
          </w:p>
          <w:p w:rsidR="006C4316" w:rsidRDefault="006C4316">
            <w:pPr>
              <w:pStyle w:val="Standard"/>
              <w:jc w:val="center"/>
            </w:pP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Всички членове</w:t>
            </w:r>
          </w:p>
          <w:p w:rsidR="006C4316" w:rsidRDefault="00FB0C8B">
            <w:pPr>
              <w:pStyle w:val="Standard"/>
              <w:jc w:val="center"/>
            </w:pPr>
            <w:r>
              <w:t xml:space="preserve"> на РИК</w:t>
            </w:r>
          </w:p>
          <w:p w:rsidR="006C4316" w:rsidRDefault="006C4316">
            <w:pPr>
              <w:pStyle w:val="Standard"/>
              <w:jc w:val="center"/>
              <w:rPr>
                <w:lang w:val="ru-RU"/>
              </w:rPr>
            </w:pP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07.05.2013г.</w:t>
            </w:r>
            <w:r>
              <w:t xml:space="preserve"> 10.00ч.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Пордим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</w:pPr>
            <w:r>
              <w:t>гр. Пордим, Дневен цен-</w:t>
            </w:r>
          </w:p>
          <w:p w:rsidR="006C4316" w:rsidRDefault="00FB0C8B">
            <w:pPr>
              <w:pStyle w:val="Standard"/>
            </w:pPr>
            <w:r>
              <w:t>тър за възрастни хора,</w:t>
            </w:r>
          </w:p>
          <w:p w:rsidR="006C4316" w:rsidRDefault="00FB0C8B">
            <w:pPr>
              <w:pStyle w:val="Standard"/>
            </w:pPr>
            <w:r>
              <w:t>ул. „Иван Божинов” № 1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Николинка Добрева,</w:t>
            </w:r>
          </w:p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Евгения Станева</w:t>
            </w:r>
          </w:p>
          <w:p w:rsidR="006C4316" w:rsidRDefault="006C4316">
            <w:pPr>
              <w:pStyle w:val="Standard"/>
              <w:jc w:val="center"/>
            </w:pPr>
          </w:p>
        </w:tc>
      </w:tr>
      <w:tr w:rsidR="006C4316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08.05.2013г.</w:t>
            </w:r>
          </w:p>
          <w:p w:rsidR="006C4316" w:rsidRDefault="00FB0C8B">
            <w:pPr>
              <w:pStyle w:val="Standard"/>
              <w:jc w:val="center"/>
            </w:pPr>
            <w:r>
              <w:t>13.00ч.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t>Червен бряг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 xml:space="preserve">гр. Червен бряг, салон на читалище </w:t>
            </w:r>
            <w:r>
              <w:rPr>
                <w:color w:val="000000"/>
              </w:rPr>
              <w:t xml:space="preserve">„Н. Й. </w:t>
            </w:r>
            <w:r>
              <w:rPr>
                <w:lang w:val="ru-RU"/>
              </w:rPr>
              <w:t>Вапцаров 1908</w:t>
            </w:r>
            <w:r>
              <w:t>”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4316" w:rsidRDefault="00FB0C8B">
            <w:pPr>
              <w:pStyle w:val="Standard"/>
              <w:jc w:val="center"/>
            </w:pPr>
            <w:r>
              <w:rPr>
                <w:lang w:val="ru-RU"/>
              </w:rPr>
              <w:t>Евгения Станева и Атанас Иванов</w:t>
            </w:r>
          </w:p>
          <w:p w:rsidR="006C4316" w:rsidRDefault="006C4316">
            <w:pPr>
              <w:pStyle w:val="Standard"/>
              <w:jc w:val="center"/>
              <w:rPr>
                <w:lang w:val="ru-RU"/>
              </w:rPr>
            </w:pPr>
          </w:p>
        </w:tc>
      </w:tr>
    </w:tbl>
    <w:p w:rsidR="006C4316" w:rsidRDefault="006C4316">
      <w:pPr>
        <w:pStyle w:val="NormalWeb"/>
        <w:jc w:val="both"/>
        <w:rPr>
          <w:b/>
          <w:i/>
          <w:u w:val="single"/>
        </w:rPr>
      </w:pPr>
    </w:p>
    <w:p w:rsidR="006C4316" w:rsidRDefault="00FB0C8B">
      <w:pPr>
        <w:pStyle w:val="a0"/>
        <w:jc w:val="both"/>
      </w:pPr>
      <w:r>
        <w:rPr>
          <w:rStyle w:val="a2"/>
          <w:color w:val="000000"/>
        </w:rPr>
        <w:t xml:space="preserve"> </w:t>
      </w:r>
      <w:r>
        <w:rPr>
          <w:b/>
          <w:i/>
          <w:u w:val="single"/>
        </w:rPr>
        <w:t>Комисията прие решени</w:t>
      </w:r>
      <w:r>
        <w:rPr>
          <w:b/>
          <w:i/>
          <w:u w:val="single"/>
          <w:lang w:val="en-US"/>
        </w:rPr>
        <w:t>e</w:t>
      </w:r>
      <w:r>
        <w:rPr>
          <w:b/>
          <w:i/>
          <w:u w:val="single"/>
        </w:rPr>
        <w:t>то по точката единодушно.</w:t>
      </w:r>
    </w:p>
    <w:p w:rsidR="006C4316" w:rsidRDefault="006C4316">
      <w:pPr>
        <w:pStyle w:val="Standard"/>
        <w:jc w:val="both"/>
      </w:pPr>
    </w:p>
    <w:p w:rsidR="006C4316" w:rsidRDefault="00FB0C8B">
      <w:pPr>
        <w:pStyle w:val="Standard"/>
        <w:jc w:val="both"/>
      </w:pPr>
      <w:r>
        <w:rPr>
          <w:rFonts w:cs="Verdana"/>
          <w:b/>
          <w:i/>
          <w:color w:val="000000"/>
          <w:u w:val="single"/>
        </w:rPr>
        <w:t>По т.4 от  дневния ред:</w:t>
      </w:r>
    </w:p>
    <w:p w:rsidR="006C4316" w:rsidRDefault="006C4316">
      <w:pPr>
        <w:pStyle w:val="Standard"/>
        <w:jc w:val="both"/>
        <w:rPr>
          <w:b/>
          <w:i/>
          <w:u w:val="single"/>
        </w:rPr>
      </w:pPr>
    </w:p>
    <w:p w:rsidR="006C4316" w:rsidRDefault="00FB0C8B">
      <w:pPr>
        <w:pStyle w:val="a0"/>
        <w:jc w:val="both"/>
      </w:pPr>
      <w:r>
        <w:rPr>
          <w:rFonts w:cs="Verdana"/>
          <w:color w:val="000000"/>
        </w:rPr>
        <w:tab/>
        <w:t>Председателят на РИК Плевен докладва постъпило предложение от „Коалиция за България”, заведено с вх. №161 от 19.04.2013г. Предложението е подписано от упълномощеното лице Александър</w:t>
      </w:r>
      <w:r>
        <w:rPr>
          <w:rFonts w:cs="Verdana"/>
          <w:color w:val="000000"/>
        </w:rPr>
        <w:t xml:space="preserve"> Пенков Печеняков, съгласно приложено пълномощно. С него се иска секретаря на Секционна избирателна комисия на секция №</w:t>
      </w:r>
      <w:r>
        <w:rPr>
          <w:rFonts w:cs="Verdana"/>
          <w:lang w:val="en-US" w:eastAsia="en-US"/>
        </w:rPr>
        <w:t>15</w:t>
      </w:r>
      <w:r>
        <w:rPr>
          <w:rFonts w:cs="Verdana"/>
          <w:lang w:eastAsia="en-US"/>
        </w:rPr>
        <w:t>10</w:t>
      </w:r>
      <w:r>
        <w:rPr>
          <w:rFonts w:cs="Verdana"/>
          <w:lang w:val="en-US" w:eastAsia="en-US"/>
        </w:rPr>
        <w:t>000</w:t>
      </w:r>
      <w:r>
        <w:rPr>
          <w:rFonts w:cs="Verdana"/>
          <w:lang w:eastAsia="en-US"/>
        </w:rPr>
        <w:t xml:space="preserve">20 </w:t>
      </w:r>
      <w:r>
        <w:rPr>
          <w:rFonts w:cs="Verdana"/>
          <w:color w:val="000000"/>
        </w:rPr>
        <w:t xml:space="preserve">от квотата на „Коалиция за България” </w:t>
      </w:r>
      <w:r>
        <w:rPr>
          <w:rFonts w:cs="Arial"/>
        </w:rPr>
        <w:t xml:space="preserve">Миглена Детелинова Гетова </w:t>
      </w:r>
      <w:r>
        <w:rPr>
          <w:rFonts w:cs="Verdana"/>
          <w:color w:val="000000"/>
        </w:rPr>
        <w:t xml:space="preserve">с ЕГН </w:t>
      </w:r>
      <w:r>
        <w:rPr>
          <w:rFonts w:cs="Arial"/>
          <w:color w:val="000000"/>
        </w:rPr>
        <w:t>.................</w:t>
      </w:r>
      <w:r>
        <w:rPr>
          <w:rFonts w:cs="Verdana"/>
        </w:rPr>
        <w:t>,</w:t>
      </w:r>
      <w:r>
        <w:rPr>
          <w:rFonts w:cs="Verdana"/>
          <w:color w:val="000000"/>
        </w:rPr>
        <w:t xml:space="preserve"> да бъде заменена с Веска Георгиева Анге</w:t>
      </w:r>
      <w:r>
        <w:rPr>
          <w:rFonts w:cs="Verdana"/>
          <w:color w:val="000000"/>
        </w:rPr>
        <w:t xml:space="preserve">лова с ЕГН .................... Към писмото е приложена молба от </w:t>
      </w:r>
      <w:r>
        <w:rPr>
          <w:rFonts w:cs="Arial"/>
        </w:rPr>
        <w:t>Миглена Детелинова Гетова, с искане за освобождаването й от заеманата длъжност.</w:t>
      </w:r>
      <w:r>
        <w:rPr>
          <w:rFonts w:cs="Verdana"/>
          <w:color w:val="000000"/>
        </w:rPr>
        <w:t xml:space="preserve">  </w:t>
      </w:r>
    </w:p>
    <w:p w:rsidR="006C4316" w:rsidRDefault="00FB0C8B">
      <w:pPr>
        <w:pStyle w:val="a0"/>
        <w:jc w:val="both"/>
        <w:rPr>
          <w:b/>
          <w:i/>
          <w:u w:val="single"/>
        </w:rPr>
      </w:pPr>
      <w:r>
        <w:rPr>
          <w:rFonts w:cs="Verdana"/>
          <w:color w:val="000000"/>
        </w:rPr>
        <w:tab/>
        <w:t xml:space="preserve">Предвид изложеното и на основание чл. 29, ал. 1, т. 2 и 3 във вр. чл. 25, ал. 1, т. 1 от Изборния кодекс, </w:t>
      </w:r>
      <w:r>
        <w:rPr>
          <w:rFonts w:cs="Verdana"/>
          <w:color w:val="000000"/>
        </w:rPr>
        <w:t xml:space="preserve">и </w:t>
      </w:r>
      <w:r>
        <w:rPr>
          <w:rFonts w:cs="Verdana"/>
          <w:color w:val="000000"/>
        </w:rPr>
        <w:t>след проведените разисквания РИК –Плевен прие следното решение:</w:t>
      </w:r>
    </w:p>
    <w:p w:rsidR="006C4316" w:rsidRDefault="00FB0C8B">
      <w:pPr>
        <w:pStyle w:val="a0"/>
        <w:jc w:val="both"/>
      </w:pPr>
      <w:r>
        <w:rPr>
          <w:rFonts w:cs="Verdana"/>
          <w:color w:val="000000"/>
        </w:rPr>
        <w:t xml:space="preserve">1.Освобождава </w:t>
      </w:r>
      <w:r>
        <w:rPr>
          <w:rFonts w:cs="Arial"/>
        </w:rPr>
        <w:t>Миглена Детелинова Гетова</w:t>
      </w:r>
      <w:r>
        <w:rPr>
          <w:rFonts w:cs="Verdana"/>
          <w:color w:val="000000"/>
        </w:rPr>
        <w:t xml:space="preserve"> с ЕГН </w:t>
      </w:r>
      <w:r>
        <w:rPr>
          <w:rFonts w:cs="Arial"/>
          <w:color w:val="000000"/>
        </w:rPr>
        <w:t>...................</w:t>
      </w:r>
      <w:r>
        <w:rPr>
          <w:rFonts w:cs="Verdana"/>
          <w:color w:val="000000"/>
        </w:rPr>
        <w:t xml:space="preserve"> като секретар на СИК </w:t>
      </w:r>
      <w:r>
        <w:rPr>
          <w:rFonts w:cs="Verdana"/>
          <w:lang w:val="en-US" w:eastAsia="en-US"/>
        </w:rPr>
        <w:t>15</w:t>
      </w:r>
      <w:r>
        <w:rPr>
          <w:rFonts w:cs="Verdana"/>
          <w:lang w:eastAsia="en-US"/>
        </w:rPr>
        <w:t>10</w:t>
      </w:r>
      <w:r>
        <w:rPr>
          <w:rFonts w:cs="Verdana"/>
          <w:lang w:val="en-US" w:eastAsia="en-US"/>
        </w:rPr>
        <w:t>000</w:t>
      </w:r>
      <w:r>
        <w:rPr>
          <w:rFonts w:cs="Verdana"/>
          <w:lang w:eastAsia="en-US"/>
        </w:rPr>
        <w:t xml:space="preserve">20 </w:t>
      </w:r>
      <w:r>
        <w:rPr>
          <w:rFonts w:cs="Verdana"/>
          <w:color w:val="000000"/>
        </w:rPr>
        <w:t>от квотата на „Коалиция за България”, назначена с решение № 125-НС от 13.04.2013г. на РИК - Пле</w:t>
      </w:r>
      <w:r>
        <w:rPr>
          <w:rFonts w:cs="Verdana"/>
          <w:color w:val="000000"/>
        </w:rPr>
        <w:t>вен.</w:t>
      </w:r>
    </w:p>
    <w:p w:rsidR="006C4316" w:rsidRDefault="00FB0C8B">
      <w:pPr>
        <w:pStyle w:val="a0"/>
        <w:jc w:val="both"/>
        <w:rPr>
          <w:b/>
          <w:i/>
          <w:u w:val="single"/>
        </w:rPr>
      </w:pPr>
      <w:r>
        <w:rPr>
          <w:rFonts w:cs="Verdana"/>
          <w:color w:val="000000"/>
        </w:rPr>
        <w:t>2. Назначава Веска Георгиева Ангелова с ЕГН ................... за секретар на Секционна избирателна комисия №</w:t>
      </w:r>
      <w:r>
        <w:rPr>
          <w:rFonts w:cs="Verdana"/>
          <w:color w:val="000000"/>
          <w:lang w:val="en-US" w:eastAsia="en-US"/>
        </w:rPr>
        <w:t>15</w:t>
      </w:r>
      <w:r>
        <w:rPr>
          <w:rFonts w:cs="Verdana"/>
          <w:color w:val="000000"/>
          <w:lang w:eastAsia="en-US"/>
        </w:rPr>
        <w:t>10</w:t>
      </w:r>
      <w:r>
        <w:rPr>
          <w:rFonts w:cs="Verdana"/>
          <w:color w:val="000000"/>
          <w:lang w:val="en-US" w:eastAsia="en-US"/>
        </w:rPr>
        <w:t>000</w:t>
      </w:r>
      <w:r>
        <w:rPr>
          <w:rFonts w:cs="Verdana"/>
          <w:color w:val="000000"/>
          <w:lang w:eastAsia="en-US"/>
        </w:rPr>
        <w:t xml:space="preserve">20 </w:t>
      </w:r>
      <w:r>
        <w:rPr>
          <w:rFonts w:cs="Verdana"/>
          <w:color w:val="000000"/>
        </w:rPr>
        <w:t>от квотата на „Коалиция за България”.</w:t>
      </w:r>
    </w:p>
    <w:p w:rsidR="006C4316" w:rsidRDefault="00FB0C8B">
      <w:pPr>
        <w:pStyle w:val="a0"/>
        <w:jc w:val="both"/>
      </w:pPr>
      <w:r>
        <w:rPr>
          <w:rStyle w:val="a2"/>
          <w:b/>
          <w:i/>
          <w:color w:val="000000"/>
          <w:u w:val="single"/>
        </w:rPr>
        <w:t xml:space="preserve"> </w:t>
      </w:r>
      <w:r>
        <w:rPr>
          <w:b/>
          <w:i/>
          <w:u w:val="single"/>
        </w:rPr>
        <w:t>Комисията прие решени</w:t>
      </w:r>
      <w:r>
        <w:rPr>
          <w:b/>
          <w:i/>
          <w:u w:val="single"/>
          <w:lang w:val="en-US"/>
        </w:rPr>
        <w:t>e</w:t>
      </w:r>
      <w:r>
        <w:rPr>
          <w:b/>
          <w:i/>
          <w:u w:val="single"/>
        </w:rPr>
        <w:t>то по точката единодушно.</w:t>
      </w:r>
    </w:p>
    <w:p w:rsidR="006C4316" w:rsidRDefault="006C4316">
      <w:pPr>
        <w:pStyle w:val="Standard"/>
        <w:jc w:val="both"/>
      </w:pPr>
    </w:p>
    <w:p w:rsidR="006C4316" w:rsidRDefault="00FB0C8B">
      <w:pPr>
        <w:pStyle w:val="Standard"/>
        <w:jc w:val="both"/>
      </w:pPr>
      <w:r>
        <w:rPr>
          <w:rFonts w:cs="Verdana"/>
          <w:b/>
          <w:i/>
          <w:color w:val="000000"/>
          <w:u w:val="single"/>
        </w:rPr>
        <w:t>По т.5 от  дневния ред:</w:t>
      </w:r>
    </w:p>
    <w:p w:rsidR="006C4316" w:rsidRDefault="006C4316">
      <w:pPr>
        <w:pStyle w:val="Standard"/>
        <w:jc w:val="both"/>
        <w:rPr>
          <w:b/>
          <w:i/>
          <w:u w:val="single"/>
        </w:rPr>
      </w:pPr>
    </w:p>
    <w:p w:rsidR="006C4316" w:rsidRDefault="00FB0C8B">
      <w:pPr>
        <w:pStyle w:val="a0"/>
        <w:jc w:val="both"/>
      </w:pPr>
      <w:r>
        <w:rPr>
          <w:rFonts w:cs="Verdana"/>
          <w:color w:val="000000"/>
        </w:rPr>
        <w:tab/>
        <w:t xml:space="preserve">Председателят </w:t>
      </w:r>
      <w:r>
        <w:rPr>
          <w:rFonts w:cs="Verdana"/>
          <w:color w:val="000000"/>
        </w:rPr>
        <w:t>на РИК Плевен докладва постъпило е предложение от „Коалиция за България”, заведено с вх.№162 от 19.04.2013г. Предложението е подписано от упълномощеното лице Огнян Божинов Янчев, съгласно приложено пълномощно. С него се иска секретаря на Секционна избирате</w:t>
      </w:r>
      <w:r>
        <w:rPr>
          <w:rFonts w:cs="Verdana"/>
          <w:color w:val="000000"/>
        </w:rPr>
        <w:t>лна комисия на секция №1508000</w:t>
      </w:r>
      <w:r>
        <w:rPr>
          <w:rFonts w:cs="Verdana"/>
          <w:color w:val="000000"/>
          <w:lang w:val="en-US"/>
        </w:rPr>
        <w:t>19</w:t>
      </w:r>
      <w:r>
        <w:rPr>
          <w:rFonts w:cs="Verdana"/>
          <w:lang w:eastAsia="en-US"/>
        </w:rPr>
        <w:t xml:space="preserve"> </w:t>
      </w:r>
      <w:r>
        <w:rPr>
          <w:rFonts w:cs="Verdana"/>
          <w:color w:val="000000"/>
        </w:rPr>
        <w:t xml:space="preserve">от квотата на „Коалиция за България” </w:t>
      </w:r>
      <w:r>
        <w:rPr>
          <w:rFonts w:cs="Verdana"/>
        </w:rPr>
        <w:t>Валерия Кръстева Радева</w:t>
      </w:r>
      <w:r>
        <w:rPr>
          <w:rFonts w:cs="Arial"/>
        </w:rPr>
        <w:t xml:space="preserve"> </w:t>
      </w:r>
      <w:r>
        <w:rPr>
          <w:rFonts w:cs="Verdana"/>
          <w:color w:val="000000"/>
        </w:rPr>
        <w:t>с ЕГН ..............</w:t>
      </w:r>
      <w:r>
        <w:rPr>
          <w:rFonts w:cs="Verdana"/>
        </w:rPr>
        <w:t>,</w:t>
      </w:r>
      <w:r>
        <w:rPr>
          <w:rFonts w:cs="Verdana"/>
          <w:color w:val="000000"/>
        </w:rPr>
        <w:t xml:space="preserve"> да бъде заменена с Нели Тодорова Николова с ЕГН .................. Към писмото е приложено заявление от </w:t>
      </w:r>
      <w:r>
        <w:rPr>
          <w:rFonts w:cs="Verdana"/>
        </w:rPr>
        <w:t>Валерия Кръстева Радева</w:t>
      </w:r>
      <w:r>
        <w:rPr>
          <w:rFonts w:cs="Arial"/>
        </w:rPr>
        <w:t>, с искане за</w:t>
      </w:r>
      <w:r>
        <w:rPr>
          <w:rFonts w:cs="Arial"/>
        </w:rPr>
        <w:t xml:space="preserve"> освобождаването й от заеманата длъжност.</w:t>
      </w:r>
      <w:r>
        <w:rPr>
          <w:rFonts w:cs="Verdana"/>
          <w:color w:val="000000"/>
        </w:rPr>
        <w:t xml:space="preserve">  </w:t>
      </w:r>
    </w:p>
    <w:p w:rsidR="006C4316" w:rsidRDefault="00FB0C8B">
      <w:pPr>
        <w:pStyle w:val="a0"/>
        <w:jc w:val="both"/>
        <w:rPr>
          <w:b/>
          <w:i/>
          <w:u w:val="single"/>
        </w:rPr>
      </w:pPr>
      <w:r>
        <w:rPr>
          <w:rFonts w:cs="Verdana"/>
          <w:color w:val="000000"/>
        </w:rPr>
        <w:tab/>
        <w:t xml:space="preserve">Предвид изложеното и на основание чл. 29, ал. 1, т. 2 и 3 във вр. чл. 25, ал. 1, т. 1 от Изборния кодекс, </w:t>
      </w:r>
      <w:r>
        <w:rPr>
          <w:rFonts w:cs="Verdana"/>
          <w:color w:val="000000"/>
        </w:rPr>
        <w:t>и след проведените разисквания РИК –Плевен прие следното решение:</w:t>
      </w:r>
    </w:p>
    <w:p w:rsidR="006C4316" w:rsidRDefault="006C4316">
      <w:pPr>
        <w:pStyle w:val="Standard"/>
        <w:jc w:val="both"/>
        <w:rPr>
          <w:b/>
          <w:i/>
          <w:u w:val="single"/>
        </w:rPr>
      </w:pPr>
    </w:p>
    <w:p w:rsidR="006C4316" w:rsidRDefault="00FB0C8B">
      <w:pPr>
        <w:pStyle w:val="a0"/>
        <w:jc w:val="both"/>
      </w:pPr>
      <w:r>
        <w:rPr>
          <w:rStyle w:val="a2"/>
          <w:b/>
          <w:i/>
          <w:color w:val="000000"/>
          <w:u w:val="single"/>
        </w:rPr>
        <w:t xml:space="preserve"> </w:t>
      </w:r>
      <w:r>
        <w:rPr>
          <w:b/>
          <w:i/>
          <w:u w:val="single"/>
        </w:rPr>
        <w:t>Комисията прие решени</w:t>
      </w:r>
      <w:r>
        <w:rPr>
          <w:b/>
          <w:i/>
          <w:u w:val="single"/>
          <w:lang w:val="en-US"/>
        </w:rPr>
        <w:t>e</w:t>
      </w:r>
      <w:r>
        <w:rPr>
          <w:b/>
          <w:i/>
          <w:u w:val="single"/>
        </w:rPr>
        <w:t>то по точката е</w:t>
      </w:r>
      <w:r>
        <w:rPr>
          <w:b/>
          <w:i/>
          <w:u w:val="single"/>
        </w:rPr>
        <w:t>динодушно.</w:t>
      </w:r>
    </w:p>
    <w:p w:rsidR="006C4316" w:rsidRDefault="006C4316">
      <w:pPr>
        <w:pStyle w:val="Standard"/>
        <w:jc w:val="both"/>
        <w:rPr>
          <w:b/>
          <w:i/>
          <w:u w:val="single"/>
        </w:rPr>
      </w:pPr>
    </w:p>
    <w:p w:rsidR="006C4316" w:rsidRDefault="00FB0C8B">
      <w:pPr>
        <w:pStyle w:val="Standard"/>
        <w:ind w:firstLine="720"/>
        <w:jc w:val="both"/>
      </w:pPr>
      <w:r>
        <w:rPr>
          <w:i/>
        </w:rPr>
        <w:t>След приключване на работата по точките от дневния ред заседанието беше закрито от председателя.</w:t>
      </w:r>
      <w:r>
        <w:t xml:space="preserve">                                     </w:t>
      </w:r>
      <w:r>
        <w:tab/>
      </w:r>
    </w:p>
    <w:p w:rsidR="006C4316" w:rsidRDefault="00FB0C8B">
      <w:pPr>
        <w:pStyle w:val="Standard"/>
        <w:autoSpaceDE w:val="0"/>
        <w:ind w:left="3540" w:firstLine="708"/>
        <w:jc w:val="both"/>
      </w:pPr>
      <w:r>
        <w:t>ПРЕДСЕДАТЕЛ:</w:t>
      </w:r>
    </w:p>
    <w:p w:rsidR="006C4316" w:rsidRDefault="00FB0C8B">
      <w:pPr>
        <w:pStyle w:val="Standard"/>
        <w:autoSpaceDE w:val="0"/>
        <w:jc w:val="both"/>
      </w:pPr>
      <w:r>
        <w:t xml:space="preserve">                                                                                                </w:t>
      </w:r>
      <w:r>
        <w:t xml:space="preserve">     Румен Цачев</w:t>
      </w:r>
      <w:r>
        <w:tab/>
      </w:r>
      <w:r>
        <w:tab/>
      </w:r>
      <w:r>
        <w:tab/>
      </w:r>
      <w:r>
        <w:tab/>
      </w:r>
      <w:r>
        <w:tab/>
      </w:r>
    </w:p>
    <w:p w:rsidR="006C4316" w:rsidRDefault="00FB0C8B">
      <w:pPr>
        <w:pStyle w:val="Standard"/>
        <w:autoSpaceDE w:val="0"/>
        <w:jc w:val="both"/>
      </w:pPr>
      <w:r>
        <w:tab/>
      </w:r>
      <w:r>
        <w:tab/>
        <w:t xml:space="preserve">                                                  СЕКРЕТАР:</w:t>
      </w:r>
    </w:p>
    <w:p w:rsidR="006C4316" w:rsidRDefault="00FB0C8B">
      <w:pPr>
        <w:pStyle w:val="Standard"/>
        <w:autoSpaceDE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>Кръстьо Крачунов</w:t>
      </w:r>
    </w:p>
    <w:p w:rsidR="006C4316" w:rsidRDefault="006C4316">
      <w:pPr>
        <w:pStyle w:val="Standard"/>
        <w:ind w:firstLine="720"/>
        <w:jc w:val="both"/>
        <w:rPr>
          <w:color w:val="000000"/>
        </w:rPr>
      </w:pPr>
    </w:p>
    <w:p w:rsidR="006C4316" w:rsidRDefault="006C4316">
      <w:pPr>
        <w:pStyle w:val="Standard"/>
      </w:pPr>
    </w:p>
    <w:sectPr w:rsidR="006C4316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C8B" w:rsidRDefault="00FB0C8B">
      <w:r>
        <w:separator/>
      </w:r>
    </w:p>
  </w:endnote>
  <w:endnote w:type="continuationSeparator" w:id="0">
    <w:p w:rsidR="00FB0C8B" w:rsidRDefault="00FB0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C8B" w:rsidRDefault="00FB0C8B">
      <w:r>
        <w:rPr>
          <w:color w:val="000000"/>
        </w:rPr>
        <w:separator/>
      </w:r>
    </w:p>
  </w:footnote>
  <w:footnote w:type="continuationSeparator" w:id="0">
    <w:p w:rsidR="00FB0C8B" w:rsidRDefault="00FB0C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C4316"/>
    <w:rsid w:val="006C4316"/>
    <w:rsid w:val="00DA16F4"/>
    <w:rsid w:val="00FB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E8D878-4E54-4629-A423-0FB70DDC7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bg-BG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a">
    <w:name w:val="Нормален"/>
    <w:rPr>
      <w:rFonts w:eastAsia="Times New Roman" w:cs="Times New Roman"/>
      <w:lang w:eastAsia="bg-BG"/>
    </w:rPr>
  </w:style>
  <w:style w:type="paragraph" w:customStyle="1" w:styleId="a0">
    <w:name w:val="Нормален (уеб)"/>
    <w:basedOn w:val="a"/>
    <w:pPr>
      <w:spacing w:before="100" w:after="100"/>
    </w:pPr>
  </w:style>
  <w:style w:type="paragraph" w:customStyle="1" w:styleId="a1">
    <w:name w:val="Без разредка"/>
    <w:rPr>
      <w:rFonts w:eastAsia="Times New Roman" w:cs="Times New Roman"/>
      <w:lang w:eastAsia="bg-BG"/>
    </w:rPr>
  </w:style>
  <w:style w:type="paragraph" w:styleId="NormalWeb">
    <w:name w:val="Normal (Web)"/>
    <w:basedOn w:val="Standard"/>
    <w:pPr>
      <w:spacing w:before="28" w:after="28"/>
    </w:pPr>
  </w:style>
  <w:style w:type="character" w:customStyle="1" w:styleId="a2">
    <w:name w:val="Шрифт на абзаца по подразбиране"/>
  </w:style>
  <w:style w:type="character" w:customStyle="1" w:styleId="a3">
    <w:name w:val="Строг"/>
    <w:basedOn w:val="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Kevo</dc:creator>
  <cp:lastModifiedBy>Kevo</cp:lastModifiedBy>
  <cp:revision>2</cp:revision>
  <dcterms:created xsi:type="dcterms:W3CDTF">2013-04-26T18:59:00Z</dcterms:created>
  <dcterms:modified xsi:type="dcterms:W3CDTF">2013-04-26T18:59:00Z</dcterms:modified>
</cp:coreProperties>
</file>