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>едание на РИК – Плевен 1</w:t>
      </w:r>
      <w:r w:rsidR="00547934">
        <w:rPr>
          <w:lang w:val="en-US"/>
        </w:rPr>
        <w:t>7</w:t>
      </w:r>
      <w:r>
        <w:t>.04.2013 от 1</w:t>
      </w:r>
      <w:r w:rsidR="00547934">
        <w:rPr>
          <w:lang w:val="en-US"/>
        </w:rPr>
        <w:t>7</w:t>
      </w:r>
      <w:r>
        <w:t>:00</w:t>
      </w:r>
      <w:r w:rsidR="00A63A72">
        <w:rPr>
          <w:lang w:val="en-US"/>
        </w:rPr>
        <w:t xml:space="preserve"> </w:t>
      </w:r>
      <w:r>
        <w:t>ч.</w:t>
      </w:r>
    </w:p>
    <w:p w:rsidR="005E0DFC" w:rsidRPr="00CF46F0" w:rsidRDefault="005E0DFC" w:rsidP="005E0DFC">
      <w:r>
        <w:t>1.</w:t>
      </w:r>
      <w:r w:rsidR="00CF46F0">
        <w:t>Поправка на решения.</w:t>
      </w:r>
    </w:p>
    <w:p w:rsidR="005E0DFC" w:rsidRDefault="005E0DFC" w:rsidP="005E0DFC">
      <w:r>
        <w:t>2.Р</w:t>
      </w:r>
      <w:r w:rsidR="00CF46F0">
        <w:t>ешение за промяна в състава на СИК.</w:t>
      </w:r>
      <w:bookmarkStart w:id="0" w:name="_GoBack"/>
      <w:bookmarkEnd w:id="0"/>
    </w:p>
    <w:p w:rsidR="00CF46F0" w:rsidRDefault="00CF46F0" w:rsidP="005E0DFC">
      <w:r>
        <w:t>3.Разни.</w:t>
      </w:r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47934"/>
    <w:rsid w:val="005E0DFC"/>
    <w:rsid w:val="00A63A72"/>
    <w:rsid w:val="00CF46F0"/>
    <w:rsid w:val="00DD4FB4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4</cp:revision>
  <dcterms:created xsi:type="dcterms:W3CDTF">2013-04-15T19:16:00Z</dcterms:created>
  <dcterms:modified xsi:type="dcterms:W3CDTF">2013-04-17T10:58:00Z</dcterms:modified>
</cp:coreProperties>
</file>